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E4" w:rsidRPr="003A62E4" w:rsidRDefault="003D31B7" w:rsidP="00205D9A">
      <w:pPr>
        <w:pStyle w:val="NormalWeb"/>
        <w:spacing w:before="0" w:beforeAutospacing="0" w:after="0" w:afterAutospacing="0"/>
        <w:jc w:val="both"/>
        <w:rPr>
          <w:rFonts w:ascii="Lucida Sans" w:hAnsi="Lucida Sans"/>
          <w:color w:val="002060"/>
          <w:sz w:val="48"/>
          <w:szCs w:val="48"/>
        </w:rPr>
      </w:pPr>
      <w:r>
        <w:rPr>
          <w:rStyle w:val="Textoennegrita"/>
          <w:rFonts w:ascii="Lucida Sans" w:hAnsi="Lucida Sans"/>
          <w:color w:val="002060"/>
          <w:sz w:val="48"/>
          <w:szCs w:val="48"/>
        </w:rPr>
        <w:t>E</w:t>
      </w:r>
      <w:r w:rsidR="00E7023F">
        <w:rPr>
          <w:rStyle w:val="Textoennegrita"/>
          <w:rFonts w:ascii="Lucida Sans" w:hAnsi="Lucida Sans"/>
          <w:color w:val="002060"/>
          <w:sz w:val="48"/>
          <w:szCs w:val="48"/>
        </w:rPr>
        <w:t>l Pleno del Ayuntamiento de Caravaca insta al Consorcio de Extinción de Incendios</w:t>
      </w:r>
      <w:r w:rsidR="00205D9A">
        <w:rPr>
          <w:rStyle w:val="Textoennegrita"/>
          <w:rFonts w:ascii="Lucida Sans" w:hAnsi="Lucida Sans"/>
          <w:color w:val="002060"/>
          <w:sz w:val="48"/>
          <w:szCs w:val="48"/>
        </w:rPr>
        <w:t xml:space="preserve"> </w:t>
      </w:r>
      <w:r w:rsidR="00E7023F">
        <w:rPr>
          <w:rStyle w:val="Textoennegrita"/>
          <w:rFonts w:ascii="Lucida Sans" w:hAnsi="Lucida Sans"/>
          <w:color w:val="002060"/>
          <w:sz w:val="48"/>
          <w:szCs w:val="48"/>
        </w:rPr>
        <w:t xml:space="preserve">a mejorar </w:t>
      </w:r>
      <w:r w:rsidR="00C96611">
        <w:rPr>
          <w:rStyle w:val="Textoennegrita"/>
          <w:rFonts w:ascii="Lucida Sans" w:hAnsi="Lucida Sans"/>
          <w:color w:val="002060"/>
          <w:sz w:val="48"/>
          <w:szCs w:val="48"/>
        </w:rPr>
        <w:t>la</w:t>
      </w:r>
      <w:r w:rsidR="00205D9A">
        <w:rPr>
          <w:rStyle w:val="Textoennegrita"/>
          <w:rFonts w:ascii="Lucida Sans" w:hAnsi="Lucida Sans"/>
          <w:color w:val="002060"/>
          <w:sz w:val="48"/>
          <w:szCs w:val="48"/>
        </w:rPr>
        <w:t>s</w:t>
      </w:r>
      <w:r w:rsidR="00C96611">
        <w:rPr>
          <w:rStyle w:val="Textoennegrita"/>
          <w:rFonts w:ascii="Lucida Sans" w:hAnsi="Lucida Sans"/>
          <w:color w:val="002060"/>
          <w:sz w:val="48"/>
          <w:szCs w:val="48"/>
        </w:rPr>
        <w:t xml:space="preserve"> dotaci</w:t>
      </w:r>
      <w:r w:rsidR="00205D9A">
        <w:rPr>
          <w:rStyle w:val="Textoennegrita"/>
          <w:rFonts w:ascii="Lucida Sans" w:hAnsi="Lucida Sans"/>
          <w:color w:val="002060"/>
          <w:sz w:val="48"/>
          <w:szCs w:val="48"/>
        </w:rPr>
        <w:t>ones</w:t>
      </w:r>
      <w:r w:rsidR="00E7023F">
        <w:rPr>
          <w:rStyle w:val="Textoennegrita"/>
          <w:rFonts w:ascii="Lucida Sans" w:hAnsi="Lucida Sans"/>
          <w:color w:val="002060"/>
          <w:sz w:val="48"/>
          <w:szCs w:val="48"/>
        </w:rPr>
        <w:t xml:space="preserve"> del parque</w:t>
      </w:r>
      <w:r w:rsidR="00C96611">
        <w:rPr>
          <w:rStyle w:val="Textoennegrita"/>
          <w:rFonts w:ascii="Lucida Sans" w:hAnsi="Lucida Sans"/>
          <w:color w:val="002060"/>
          <w:sz w:val="48"/>
          <w:szCs w:val="48"/>
        </w:rPr>
        <w:t xml:space="preserve"> comarcal</w:t>
      </w:r>
      <w:r w:rsidR="00E7023F">
        <w:rPr>
          <w:rStyle w:val="Textoennegrita"/>
          <w:rFonts w:ascii="Lucida Sans" w:hAnsi="Lucida Sans"/>
          <w:color w:val="002060"/>
          <w:sz w:val="48"/>
          <w:szCs w:val="48"/>
        </w:rPr>
        <w:t xml:space="preserve"> de Caravaca</w:t>
      </w:r>
    </w:p>
    <w:p w:rsidR="00205D9A" w:rsidRPr="007519DA" w:rsidRDefault="00205D9A" w:rsidP="007519DA">
      <w:pPr>
        <w:pStyle w:val="NormalWeb"/>
        <w:jc w:val="both"/>
        <w:rPr>
          <w:rFonts w:ascii="Lucida Sans" w:hAnsi="Lucida Sans"/>
          <w:b/>
          <w:bCs/>
          <w:sz w:val="28"/>
          <w:szCs w:val="28"/>
        </w:rPr>
      </w:pPr>
      <w:r w:rsidRPr="007519DA">
        <w:rPr>
          <w:rStyle w:val="Textoennegrita"/>
          <w:rFonts w:ascii="Lucida Sans" w:hAnsi="Lucida Sans"/>
          <w:sz w:val="28"/>
          <w:szCs w:val="28"/>
        </w:rPr>
        <w:t>En la sesión también se acordó iniciar los trámites para declarar la Semana Santa</w:t>
      </w:r>
      <w:r w:rsidR="00795A63">
        <w:rPr>
          <w:rStyle w:val="Textoennegrita"/>
          <w:rFonts w:ascii="Lucida Sans" w:hAnsi="Lucida Sans"/>
          <w:sz w:val="28"/>
          <w:szCs w:val="28"/>
        </w:rPr>
        <w:t xml:space="preserve"> caravaqueña</w:t>
      </w:r>
      <w:r w:rsidRPr="007519DA">
        <w:rPr>
          <w:rStyle w:val="Textoennegrita"/>
          <w:rFonts w:ascii="Lucida Sans" w:hAnsi="Lucida Sans"/>
          <w:sz w:val="28"/>
          <w:szCs w:val="28"/>
        </w:rPr>
        <w:t xml:space="preserve"> de Interés Turístico Regional</w:t>
      </w:r>
    </w:p>
    <w:p w:rsidR="00205D9A" w:rsidRPr="007519DA" w:rsidRDefault="00795A63" w:rsidP="007519DA">
      <w:pPr>
        <w:pStyle w:val="NormalWeb"/>
        <w:jc w:val="both"/>
        <w:rPr>
          <w:rStyle w:val="Textoennegrita"/>
          <w:rFonts w:ascii="Lucida Sans" w:hAnsi="Lucida Sans"/>
          <w:sz w:val="28"/>
          <w:szCs w:val="28"/>
        </w:rPr>
      </w:pPr>
      <w:r>
        <w:rPr>
          <w:rStyle w:val="Textoennegrita"/>
          <w:rFonts w:ascii="Lucida Sans" w:hAnsi="Lucida Sans"/>
          <w:sz w:val="28"/>
          <w:szCs w:val="28"/>
        </w:rPr>
        <w:t>El P</w:t>
      </w:r>
      <w:r w:rsidR="00205D9A" w:rsidRPr="007519DA">
        <w:rPr>
          <w:rStyle w:val="Textoennegrita"/>
          <w:rFonts w:ascii="Lucida Sans" w:hAnsi="Lucida Sans"/>
          <w:sz w:val="28"/>
          <w:szCs w:val="28"/>
        </w:rPr>
        <w:t>leno</w:t>
      </w:r>
      <w:r w:rsidR="007519DA" w:rsidRPr="007519DA">
        <w:rPr>
          <w:rStyle w:val="Textoennegrita"/>
          <w:rFonts w:ascii="Lucida Sans" w:hAnsi="Lucida Sans"/>
          <w:sz w:val="28"/>
          <w:szCs w:val="28"/>
        </w:rPr>
        <w:t xml:space="preserve"> aprobó un reglamento para las nuevas escuelas infantiles Caravaca, Barranda y Archivel, que ofertarán 120 plazas gratuitas </w:t>
      </w:r>
      <w:r>
        <w:rPr>
          <w:rStyle w:val="Textoennegrita"/>
          <w:rFonts w:ascii="Lucida Sans" w:hAnsi="Lucida Sans"/>
          <w:sz w:val="28"/>
          <w:szCs w:val="28"/>
        </w:rPr>
        <w:t>destinadas a</w:t>
      </w:r>
      <w:r w:rsidR="007519DA" w:rsidRPr="007519DA">
        <w:rPr>
          <w:rStyle w:val="Textoennegrita"/>
          <w:rFonts w:ascii="Lucida Sans" w:hAnsi="Lucida Sans"/>
          <w:sz w:val="28"/>
          <w:szCs w:val="28"/>
        </w:rPr>
        <w:t xml:space="preserve"> niños y niñas de cero a tres años</w:t>
      </w:r>
    </w:p>
    <w:p w:rsidR="00795A63" w:rsidRPr="00795A63" w:rsidRDefault="00795A63" w:rsidP="007519DA">
      <w:pPr>
        <w:pStyle w:val="NormalWeb"/>
        <w:jc w:val="both"/>
        <w:rPr>
          <w:rStyle w:val="Textoennegrita"/>
          <w:rFonts w:ascii="Lucida Sans" w:hAnsi="Lucida Sans"/>
          <w:b w:val="0"/>
          <w:bCs w:val="0"/>
          <w:sz w:val="28"/>
          <w:szCs w:val="28"/>
        </w:rPr>
      </w:pPr>
      <w:r w:rsidRPr="007519DA">
        <w:rPr>
          <w:rStyle w:val="Textoennegrita"/>
          <w:rFonts w:ascii="Lucida Sans" w:hAnsi="Lucida Sans"/>
          <w:sz w:val="28"/>
          <w:szCs w:val="28"/>
        </w:rPr>
        <w:t xml:space="preserve">El Ayuntamiento </w:t>
      </w:r>
      <w:r w:rsidR="00575974">
        <w:rPr>
          <w:rStyle w:val="Textoennegrita"/>
          <w:rFonts w:ascii="Lucida Sans" w:hAnsi="Lucida Sans"/>
          <w:sz w:val="28"/>
          <w:szCs w:val="28"/>
        </w:rPr>
        <w:t>avanza en la implementación d</w:t>
      </w:r>
      <w:r w:rsidRPr="007519DA">
        <w:rPr>
          <w:rStyle w:val="Textoennegrita"/>
          <w:rFonts w:ascii="Lucida Sans" w:hAnsi="Lucida Sans"/>
          <w:sz w:val="28"/>
          <w:szCs w:val="28"/>
        </w:rPr>
        <w:t>el Plan Antifraude</w:t>
      </w:r>
      <w:r w:rsidR="00575974">
        <w:rPr>
          <w:rStyle w:val="Textoennegrita"/>
          <w:rFonts w:ascii="Lucida Sans" w:hAnsi="Lucida Sans"/>
          <w:sz w:val="28"/>
          <w:szCs w:val="28"/>
        </w:rPr>
        <w:t>, con un 80% de cumplimiento</w:t>
      </w:r>
      <w:r w:rsidRPr="007519DA">
        <w:rPr>
          <w:rStyle w:val="Textoennegrita"/>
          <w:rFonts w:ascii="Lucida Sans" w:hAnsi="Lucida Sans"/>
          <w:sz w:val="28"/>
          <w:szCs w:val="28"/>
        </w:rPr>
        <w:t xml:space="preserve"> y </w:t>
      </w:r>
      <w:r w:rsidR="00575974">
        <w:rPr>
          <w:rStyle w:val="Textoennegrita"/>
          <w:rFonts w:ascii="Lucida Sans" w:hAnsi="Lucida Sans"/>
          <w:sz w:val="28"/>
          <w:szCs w:val="28"/>
        </w:rPr>
        <w:t xml:space="preserve"> </w:t>
      </w:r>
      <w:r w:rsidRPr="007519DA">
        <w:rPr>
          <w:rStyle w:val="Textoennegrita"/>
          <w:rFonts w:ascii="Lucida Sans" w:hAnsi="Lucida Sans"/>
          <w:sz w:val="28"/>
          <w:szCs w:val="28"/>
        </w:rPr>
        <w:t>nuevas medidas de control</w:t>
      </w:r>
    </w:p>
    <w:p w:rsidR="00AB79E2" w:rsidRDefault="00EB7AC8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E138C4">
        <w:rPr>
          <w:rFonts w:ascii="Lucida Sans" w:eastAsia="Lucida Sans" w:hAnsi="Lucida Sans" w:cs="Calibri Light"/>
          <w:b/>
        </w:rPr>
        <w:t>2</w:t>
      </w:r>
      <w:r w:rsidR="003D31B7">
        <w:rPr>
          <w:rFonts w:ascii="Lucida Sans" w:eastAsia="Lucida Sans" w:hAnsi="Lucida Sans" w:cs="Calibri Light"/>
          <w:b/>
        </w:rPr>
        <w:t>7</w:t>
      </w:r>
      <w:r w:rsidR="00BF24F3" w:rsidRPr="00E138C4">
        <w:rPr>
          <w:rFonts w:ascii="Lucida Sans" w:eastAsia="Lucida Sans" w:hAnsi="Lucida Sans" w:cs="Calibri Light"/>
          <w:b/>
        </w:rPr>
        <w:t>/</w:t>
      </w:r>
      <w:r w:rsidR="00500B41" w:rsidRPr="00E138C4">
        <w:rPr>
          <w:rFonts w:ascii="Lucida Sans" w:eastAsia="Lucida Sans" w:hAnsi="Lucida Sans" w:cs="Calibri Light"/>
          <w:b/>
        </w:rPr>
        <w:t>0</w:t>
      </w:r>
      <w:r w:rsidR="00DA29C2" w:rsidRPr="00E138C4">
        <w:rPr>
          <w:rFonts w:ascii="Lucida Sans" w:eastAsia="Lucida Sans" w:hAnsi="Lucida Sans" w:cs="Calibri Light"/>
          <w:b/>
        </w:rPr>
        <w:t>3/2026</w:t>
      </w:r>
      <w:r w:rsidR="00A20B41" w:rsidRPr="00E138C4">
        <w:rPr>
          <w:rFonts w:ascii="Lucida Sans" w:eastAsia="Lucida Sans" w:hAnsi="Lucida Sans" w:cs="Calibri Light"/>
          <w:b/>
        </w:rPr>
        <w:t>.</w:t>
      </w:r>
      <w:bookmarkStart w:id="0" w:name="_gjdgxs" w:colFirst="0" w:colLast="0"/>
      <w:bookmarkStart w:id="1" w:name="_GoBack"/>
      <w:bookmarkEnd w:id="0"/>
      <w:bookmarkEnd w:id="1"/>
      <w:r w:rsidR="00F52F69" w:rsidRPr="00E138C4">
        <w:rPr>
          <w:rFonts w:ascii="Lucida Sans" w:eastAsia="Lucida Sans" w:hAnsi="Lucida Sans" w:cs="Calibri Light"/>
          <w:b/>
        </w:rPr>
        <w:t xml:space="preserve"> </w:t>
      </w:r>
      <w:r w:rsidR="00AB79E2" w:rsidRPr="00AB79E2">
        <w:rPr>
          <w:rFonts w:ascii="Lucida Sans" w:hAnsi="Lucida Sans"/>
        </w:rPr>
        <w:t xml:space="preserve">El </w:t>
      </w:r>
      <w:r w:rsidR="00AB79E2">
        <w:rPr>
          <w:rFonts w:ascii="Lucida Sans" w:hAnsi="Lucida Sans"/>
        </w:rPr>
        <w:t>último</w:t>
      </w:r>
      <w:r w:rsidR="00AB79E2" w:rsidRPr="00AB79E2">
        <w:rPr>
          <w:rFonts w:ascii="Lucida Sans" w:hAnsi="Lucida Sans"/>
        </w:rPr>
        <w:t xml:space="preserve"> Pleno</w:t>
      </w:r>
      <w:r w:rsidR="00AB79E2">
        <w:rPr>
          <w:rFonts w:ascii="Lucida Sans" w:hAnsi="Lucida Sans"/>
        </w:rPr>
        <w:t xml:space="preserve"> </w:t>
      </w:r>
      <w:r w:rsidR="00AB79E2" w:rsidRPr="00AB79E2">
        <w:rPr>
          <w:rFonts w:ascii="Lucida Sans" w:hAnsi="Lucida Sans"/>
        </w:rPr>
        <w:t xml:space="preserve">de la Corporación Municipal del Ayuntamiento de Caravaca de la Cruz ha </w:t>
      </w:r>
      <w:r w:rsidR="00AB79E2" w:rsidRPr="005E47E2">
        <w:rPr>
          <w:rFonts w:ascii="Lucida Sans" w:hAnsi="Lucida Sans"/>
          <w:b/>
        </w:rPr>
        <w:t>instado al Consorcio de Extinción de Incendios de la Región</w:t>
      </w:r>
      <w:r w:rsidR="00AB79E2" w:rsidRPr="00AB79E2">
        <w:rPr>
          <w:rFonts w:ascii="Lucida Sans" w:hAnsi="Lucida Sans"/>
        </w:rPr>
        <w:t xml:space="preserve"> de Murcia a </w:t>
      </w:r>
      <w:r w:rsidR="00AB79E2" w:rsidRPr="005E47E2">
        <w:rPr>
          <w:rFonts w:ascii="Lucida Sans" w:hAnsi="Lucida Sans"/>
          <w:b/>
        </w:rPr>
        <w:t>mejorar la dotación de medios materiales y humanos</w:t>
      </w:r>
      <w:r w:rsidR="00AB79E2" w:rsidRPr="00AB79E2">
        <w:rPr>
          <w:rFonts w:ascii="Lucida Sans" w:hAnsi="Lucida Sans"/>
        </w:rPr>
        <w:t xml:space="preserve"> adscritos al Parque Comarcal de Bomberos de Caravaca.</w:t>
      </w:r>
    </w:p>
    <w:p w:rsidR="005E47E2" w:rsidRPr="00AB79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eastAsia="Lucida Sans" w:hAnsi="Lucida Sans" w:cs="Calibri Light"/>
          <w:b/>
        </w:rPr>
      </w:pPr>
    </w:p>
    <w:p w:rsidR="005E47E2" w:rsidRDefault="005E47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El alcalde, </w:t>
      </w:r>
      <w:r w:rsidRPr="00AB79E2">
        <w:rPr>
          <w:rStyle w:val="whitespace-normal"/>
          <w:rFonts w:ascii="Lucida Sans" w:hAnsi="Lucida Sans"/>
        </w:rPr>
        <w:t>José Francisco García</w:t>
      </w:r>
      <w:r w:rsidRPr="00AB79E2">
        <w:rPr>
          <w:rFonts w:ascii="Lucida Sans" w:hAnsi="Lucida Sans"/>
        </w:rPr>
        <w:t xml:space="preserve">, recordó el </w:t>
      </w:r>
      <w:r w:rsidRPr="005E47E2">
        <w:rPr>
          <w:rFonts w:ascii="Lucida Sans" w:hAnsi="Lucida Sans"/>
          <w:b/>
        </w:rPr>
        <w:t>compromiso firme del Ayuntamiento</w:t>
      </w:r>
      <w:r w:rsidRPr="00AB79E2">
        <w:rPr>
          <w:rFonts w:ascii="Lucida Sans" w:hAnsi="Lucida Sans"/>
        </w:rPr>
        <w:t xml:space="preserve"> con la mejora continua de los servicios de emergencia, destacando</w:t>
      </w:r>
      <w:r w:rsidR="00174AF0">
        <w:rPr>
          <w:rFonts w:ascii="Lucida Sans" w:hAnsi="Lucida Sans"/>
        </w:rPr>
        <w:t>, como muestra de ello,</w:t>
      </w:r>
      <w:r w:rsidRPr="00AB79E2">
        <w:rPr>
          <w:rFonts w:ascii="Lucida Sans" w:hAnsi="Lucida Sans"/>
        </w:rPr>
        <w:t xml:space="preserve"> la </w:t>
      </w:r>
      <w:r w:rsidRPr="005E47E2">
        <w:rPr>
          <w:rFonts w:ascii="Lucida Sans" w:hAnsi="Lucida Sans"/>
          <w:b/>
        </w:rPr>
        <w:t>adquisición</w:t>
      </w:r>
      <w:r w:rsidR="00205D9A">
        <w:rPr>
          <w:rFonts w:ascii="Lucida Sans" w:hAnsi="Lucida Sans"/>
          <w:b/>
        </w:rPr>
        <w:t xml:space="preserve"> en 2023</w:t>
      </w:r>
      <w:r w:rsidRPr="005E47E2">
        <w:rPr>
          <w:rFonts w:ascii="Lucida Sans" w:hAnsi="Lucida Sans"/>
          <w:b/>
        </w:rPr>
        <w:t xml:space="preserve"> de terrenos</w:t>
      </w:r>
      <w:r>
        <w:rPr>
          <w:rFonts w:ascii="Lucida Sans" w:hAnsi="Lucida Sans"/>
        </w:rPr>
        <w:t xml:space="preserve"> de diez mil metros cuadrados,</w:t>
      </w:r>
      <w:r w:rsidRPr="00AB79E2">
        <w:rPr>
          <w:rFonts w:ascii="Lucida Sans" w:hAnsi="Lucida Sans"/>
        </w:rPr>
        <w:t xml:space="preserve"> por valor de 700.000 euros</w:t>
      </w:r>
      <w:r>
        <w:rPr>
          <w:rFonts w:ascii="Lucida Sans" w:hAnsi="Lucida Sans"/>
        </w:rPr>
        <w:t xml:space="preserve"> de presupuesto municipal,</w:t>
      </w:r>
      <w:r w:rsidRPr="00AB79E2">
        <w:rPr>
          <w:rFonts w:ascii="Lucida Sans" w:hAnsi="Lucida Sans"/>
        </w:rPr>
        <w:t xml:space="preserve"> para la construcción de un nuevo parque comarcal</w:t>
      </w:r>
      <w:r w:rsidR="00205D9A">
        <w:rPr>
          <w:rFonts w:ascii="Lucida Sans" w:hAnsi="Lucida Sans"/>
        </w:rPr>
        <w:t xml:space="preserve"> mediante su cesión al C</w:t>
      </w:r>
      <w:r>
        <w:rPr>
          <w:rFonts w:ascii="Lucida Sans" w:hAnsi="Lucida Sans"/>
        </w:rPr>
        <w:t>onsorcio</w:t>
      </w:r>
      <w:r w:rsidRPr="00AB79E2">
        <w:rPr>
          <w:rFonts w:ascii="Lucida Sans" w:hAnsi="Lucida Sans"/>
        </w:rPr>
        <w:t xml:space="preserve">, </w:t>
      </w:r>
      <w:r>
        <w:rPr>
          <w:rFonts w:ascii="Lucida Sans" w:hAnsi="Lucida Sans"/>
        </w:rPr>
        <w:t>ante la antigüedad</w:t>
      </w:r>
      <w:r w:rsidRPr="00AB79E2">
        <w:rPr>
          <w:rFonts w:ascii="Lucida Sans" w:hAnsi="Lucida Sans"/>
        </w:rPr>
        <w:t xml:space="preserve"> y ubicación inadecuada de las actuales instalaciones.</w:t>
      </w:r>
      <w:r>
        <w:rPr>
          <w:rFonts w:ascii="Lucida Sans" w:hAnsi="Lucida Sans"/>
        </w:rPr>
        <w:t xml:space="preserve"> </w:t>
      </w:r>
    </w:p>
    <w:p w:rsid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lastRenderedPageBreak/>
        <w:t xml:space="preserve">La iniciativa, </w:t>
      </w:r>
      <w:r w:rsidR="005E47E2">
        <w:rPr>
          <w:rFonts w:ascii="Lucida Sans" w:hAnsi="Lucida Sans"/>
        </w:rPr>
        <w:t>aprobada a través de dos mociones presentadas</w:t>
      </w:r>
      <w:r w:rsidRPr="00AB79E2">
        <w:rPr>
          <w:rFonts w:ascii="Lucida Sans" w:hAnsi="Lucida Sans"/>
        </w:rPr>
        <w:t xml:space="preserve"> por los grupos municipales Socialista y Vox, fue aprobada por </w:t>
      </w:r>
      <w:r w:rsidRPr="005E47E2">
        <w:rPr>
          <w:rFonts w:ascii="Lucida Sans" w:hAnsi="Lucida Sans"/>
          <w:b/>
        </w:rPr>
        <w:t>unanimidad</w:t>
      </w:r>
      <w:r w:rsidRPr="00AB79E2">
        <w:rPr>
          <w:rFonts w:ascii="Lucida Sans" w:hAnsi="Lucida Sans"/>
        </w:rPr>
        <w:t xml:space="preserve"> del plenario, poniendo de manifiesto el consenso existente en torno </w:t>
      </w:r>
      <w:r w:rsidR="005E47E2">
        <w:rPr>
          <w:rFonts w:ascii="Lucida Sans" w:hAnsi="Lucida Sans"/>
        </w:rPr>
        <w:t>a este asunto</w:t>
      </w:r>
      <w:r w:rsidRPr="00AB79E2">
        <w:rPr>
          <w:rFonts w:ascii="Lucida Sans" w:hAnsi="Lucida Sans"/>
        </w:rPr>
        <w:t>.</w:t>
      </w:r>
      <w:r w:rsidR="005E47E2">
        <w:rPr>
          <w:rFonts w:ascii="Lucida Sans" w:hAnsi="Lucida Sans"/>
        </w:rPr>
        <w:t xml:space="preserve"> </w:t>
      </w:r>
      <w:r w:rsidRPr="00AB79E2">
        <w:rPr>
          <w:rFonts w:ascii="Lucida Sans" w:hAnsi="Lucida Sans"/>
        </w:rPr>
        <w:t xml:space="preserve">Entre los acuerdos adoptados se incluye instar al </w:t>
      </w:r>
      <w:r w:rsidR="005E47E2">
        <w:rPr>
          <w:rFonts w:ascii="Lucida Sans" w:hAnsi="Lucida Sans"/>
        </w:rPr>
        <w:t>Consorcio a poner en marcha un</w:t>
      </w:r>
      <w:r w:rsidRPr="00AB79E2">
        <w:rPr>
          <w:rFonts w:ascii="Lucida Sans" w:hAnsi="Lucida Sans"/>
        </w:rPr>
        <w:t xml:space="preserve"> plan de refuerzo y modernización del Consorcio que cont</w:t>
      </w:r>
      <w:r w:rsidR="005E47E2">
        <w:rPr>
          <w:rFonts w:ascii="Lucida Sans" w:hAnsi="Lucida Sans"/>
        </w:rPr>
        <w:t xml:space="preserve">emple la cobertura de vacantes y </w:t>
      </w:r>
      <w:r w:rsidRPr="00AB79E2">
        <w:rPr>
          <w:rFonts w:ascii="Lucida Sans" w:hAnsi="Lucida Sans"/>
        </w:rPr>
        <w:t>la mejora de los medios técnicos</w:t>
      </w:r>
      <w:r w:rsidR="005E47E2">
        <w:rPr>
          <w:rFonts w:ascii="Lucida Sans" w:hAnsi="Lucida Sans"/>
        </w:rPr>
        <w:t>. Actualmente, según avanzó el concejal de Seguridad Ciudadana, Pepe Fernández, el Consorcio está ultimando el anteproyecto del nuevo parque para posteriormente poder iniciar el proceso de licitación de las obras.</w:t>
      </w:r>
    </w:p>
    <w:p w:rsidR="005E47E2" w:rsidRPr="00AB79E2" w:rsidRDefault="005E47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5E47E2">
        <w:rPr>
          <w:rStyle w:val="Textoennegrita"/>
          <w:rFonts w:ascii="Lucida Sans" w:hAnsi="Lucida Sans"/>
          <w:u w:val="single"/>
        </w:rPr>
        <w:t>Impulso a la Semana Santa como referente turístico</w:t>
      </w:r>
    </w:p>
    <w:p w:rsidR="005E47E2" w:rsidRP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El Pleno también aprobó por unanimidad iniciar los trámites para la declaración de la Semana Santa de Caravaca de la Cruz como </w:t>
      </w:r>
      <w:r w:rsidRPr="005E47E2">
        <w:rPr>
          <w:rFonts w:ascii="Lucida Sans" w:hAnsi="Lucida Sans"/>
          <w:b/>
        </w:rPr>
        <w:t>Fiesta de Interés Turístico Regional</w:t>
      </w:r>
      <w:r w:rsidRPr="00AB79E2">
        <w:rPr>
          <w:rFonts w:ascii="Lucida Sans" w:hAnsi="Lucida Sans"/>
        </w:rPr>
        <w:t>, a propuesta de la Agrupación de Cofradías.</w:t>
      </w:r>
    </w:p>
    <w:p w:rsid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Con una tradición que </w:t>
      </w:r>
      <w:r w:rsidR="005E47E2">
        <w:rPr>
          <w:rFonts w:ascii="Lucida Sans" w:hAnsi="Lucida Sans"/>
        </w:rPr>
        <w:t xml:space="preserve">documentalmente </w:t>
      </w:r>
      <w:r w:rsidRPr="00AB79E2">
        <w:rPr>
          <w:rFonts w:ascii="Lucida Sans" w:hAnsi="Lucida Sans"/>
        </w:rPr>
        <w:t xml:space="preserve">se remonta al siglo XVI, la Semana Santa caravaqueña cuenta con un </w:t>
      </w:r>
      <w:r w:rsidRPr="005E47E2">
        <w:rPr>
          <w:rFonts w:ascii="Lucida Sans" w:hAnsi="Lucida Sans"/>
          <w:b/>
        </w:rPr>
        <w:t>arraigo histórico, cultural y social</w:t>
      </w:r>
      <w:r w:rsidRPr="00AB79E2">
        <w:rPr>
          <w:rFonts w:ascii="Lucida Sans" w:hAnsi="Lucida Sans"/>
        </w:rPr>
        <w:t xml:space="preserve"> plenamente consolidado. Su singularidad, la participación ciudadana y el valor patrimonial de sus celebraciones representan un activo relevante. La obtención de este reconocimiento contribuirá a reforzar su visibilidad dentro y fuera de la Región de Murcia, impulsando además la actividad cultural, económica y turística asociada a estas fechas.</w:t>
      </w:r>
    </w:p>
    <w:p w:rsidR="005E47E2" w:rsidRPr="005E47E2" w:rsidRDefault="005E47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  <w:u w:val="single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5E47E2">
        <w:rPr>
          <w:rStyle w:val="Textoennegrita"/>
          <w:rFonts w:ascii="Lucida Sans" w:hAnsi="Lucida Sans"/>
          <w:u w:val="single"/>
        </w:rPr>
        <w:t>Avances en control antifraude y gestión municipal</w:t>
      </w:r>
    </w:p>
    <w:p w:rsidR="005E47E2" w:rsidRP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En materia de gestión, se dio cuenta del informe anual del Comité Antifraude, elaborado por la Intervención municipal, </w:t>
      </w:r>
      <w:r w:rsidRPr="00AB79E2">
        <w:rPr>
          <w:rFonts w:ascii="Lucida Sans" w:hAnsi="Lucida Sans"/>
        </w:rPr>
        <w:lastRenderedPageBreak/>
        <w:t xml:space="preserve">que refleja una </w:t>
      </w:r>
      <w:r w:rsidRPr="005E47E2">
        <w:rPr>
          <w:rFonts w:ascii="Lucida Sans" w:hAnsi="Lucida Sans"/>
          <w:b/>
        </w:rPr>
        <w:t>mejora significativa en su implementación</w:t>
      </w:r>
      <w:r w:rsidRPr="00AB79E2">
        <w:rPr>
          <w:rFonts w:ascii="Lucida Sans" w:hAnsi="Lucida Sans"/>
        </w:rPr>
        <w:t xml:space="preserve">, alcanzando un </w:t>
      </w:r>
      <w:r w:rsidRPr="005E47E2">
        <w:rPr>
          <w:rFonts w:ascii="Lucida Sans" w:hAnsi="Lucida Sans"/>
          <w:b/>
        </w:rPr>
        <w:t>80% de cumplimiento</w:t>
      </w:r>
      <w:r w:rsidRPr="00AB79E2">
        <w:rPr>
          <w:rFonts w:ascii="Lucida Sans" w:hAnsi="Lucida Sans"/>
        </w:rPr>
        <w:t xml:space="preserve"> en los procesos de fiscalización y control, especialmente en contratación y subvenciones.</w:t>
      </w:r>
    </w:p>
    <w:p w:rsid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>Asimismo, se aprobó la modificación del Plan Municipal Antifraude, incorporando nuevas garantías como la ausencia de conflicto de intereses de todas las personas que intervienen en los procesos de contratación y la puesta en marcha de programas de formación para el personal público.</w:t>
      </w:r>
    </w:p>
    <w:p w:rsidR="005E47E2" w:rsidRPr="005E47E2" w:rsidRDefault="005E47E2" w:rsidP="005E47E2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  <w:u w:val="single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5E47E2">
        <w:rPr>
          <w:rStyle w:val="Textoennegrita"/>
          <w:rFonts w:ascii="Lucida Sans" w:hAnsi="Lucida Sans"/>
          <w:u w:val="single"/>
        </w:rPr>
        <w:t>Tramitación urbanística en Archivel</w:t>
      </w:r>
    </w:p>
    <w:p w:rsidR="005E47E2" w:rsidRP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El Pleno dio luz verde al inicio del procedimiento de evaluación ambiental para una modificación puntual no estructural del PGMO en el </w:t>
      </w:r>
      <w:r w:rsidRPr="00AF6DF7">
        <w:rPr>
          <w:rFonts w:ascii="Lucida Sans" w:hAnsi="Lucida Sans"/>
          <w:b/>
        </w:rPr>
        <w:t>entorno de Noguericas</w:t>
      </w:r>
      <w:r w:rsidRPr="00AB79E2">
        <w:rPr>
          <w:rFonts w:ascii="Lucida Sans" w:hAnsi="Lucida Sans"/>
        </w:rPr>
        <w:t xml:space="preserve"> de Archivel. El acuerdo salió adelante con los votos favorables de PP y PSOE y la abstención de Vox, permitiendo continuar con la tramitación mediante la consulta a los organismos competentes.</w:t>
      </w:r>
    </w:p>
    <w:p w:rsidR="005E47E2" w:rsidRPr="00AB79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5E47E2">
        <w:rPr>
          <w:rStyle w:val="Textoennegrita"/>
          <w:rFonts w:ascii="Lucida Sans" w:hAnsi="Lucida Sans"/>
          <w:u w:val="single"/>
        </w:rPr>
        <w:t>Nuevo reglamento para las escuelas infantiles municipales</w:t>
      </w:r>
    </w:p>
    <w:p w:rsidR="005E47E2" w:rsidRPr="005E47E2" w:rsidRDefault="005E47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F6DF7" w:rsidRPr="00AB79E2" w:rsidRDefault="00AB79E2" w:rsidP="00AF6DF7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La Corporación aprobó el reglamento </w:t>
      </w:r>
      <w:r w:rsidR="00AF6DF7">
        <w:rPr>
          <w:rFonts w:ascii="Lucida Sans" w:hAnsi="Lucida Sans"/>
        </w:rPr>
        <w:t>de</w:t>
      </w:r>
      <w:r w:rsidRPr="00AB79E2">
        <w:rPr>
          <w:rFonts w:ascii="Lucida Sans" w:hAnsi="Lucida Sans"/>
        </w:rPr>
        <w:t xml:space="preserve"> escuelas</w:t>
      </w:r>
      <w:r w:rsidR="00AF6DF7">
        <w:rPr>
          <w:rFonts w:ascii="Lucida Sans" w:hAnsi="Lucida Sans"/>
        </w:rPr>
        <w:t xml:space="preserve"> infantiles que se pondrán en marcha en el casco urbano de Caravaca</w:t>
      </w:r>
      <w:r w:rsidR="00803569">
        <w:rPr>
          <w:rFonts w:ascii="Lucida Sans" w:hAnsi="Lucida Sans"/>
        </w:rPr>
        <w:t xml:space="preserve"> y en las pedanías de Barranda</w:t>
      </w:r>
      <w:r w:rsidR="00AF6DF7">
        <w:rPr>
          <w:rFonts w:ascii="Lucida Sans" w:hAnsi="Lucida Sans"/>
        </w:rPr>
        <w:t xml:space="preserve"> y Archivel, con </w:t>
      </w:r>
      <w:r w:rsidR="00AF6DF7" w:rsidRPr="00AF6DF7">
        <w:rPr>
          <w:rFonts w:ascii="Lucida Sans" w:hAnsi="Lucida Sans"/>
          <w:b/>
        </w:rPr>
        <w:t>120 plazas gratuitas para niños y niñas de 0 a 3 años</w:t>
      </w:r>
      <w:r w:rsidR="00AF6DF7" w:rsidRPr="00AB79E2">
        <w:rPr>
          <w:rFonts w:ascii="Lucida Sans" w:hAnsi="Lucida Sans"/>
        </w:rPr>
        <w:t>,</w:t>
      </w:r>
      <w:r w:rsidR="00AF6DF7">
        <w:rPr>
          <w:rFonts w:ascii="Lucida Sans" w:hAnsi="Lucida Sans"/>
        </w:rPr>
        <w:t xml:space="preserve"> que</w:t>
      </w:r>
      <w:r w:rsidR="00AF6DF7" w:rsidRPr="00AB79E2">
        <w:rPr>
          <w:rFonts w:ascii="Lucida Sans" w:hAnsi="Lucida Sans"/>
        </w:rPr>
        <w:t xml:space="preserve"> </w:t>
      </w:r>
      <w:r w:rsidR="00AF6DF7">
        <w:rPr>
          <w:rFonts w:ascii="Lucida Sans" w:hAnsi="Lucida Sans"/>
        </w:rPr>
        <w:t>facilitarán</w:t>
      </w:r>
      <w:r w:rsidR="00AF6DF7" w:rsidRPr="00AB79E2">
        <w:rPr>
          <w:rFonts w:ascii="Lucida Sans" w:hAnsi="Lucida Sans"/>
        </w:rPr>
        <w:t xml:space="preserve"> la conciliación de la vida laboral y familiar.</w:t>
      </w:r>
    </w:p>
    <w:p w:rsidR="00AF6DF7" w:rsidRDefault="00AF6DF7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AF6DF7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>Este documento</w:t>
      </w:r>
      <w:r w:rsidR="00AF6DF7">
        <w:rPr>
          <w:rFonts w:ascii="Lucida Sans" w:hAnsi="Lucida Sans"/>
        </w:rPr>
        <w:t xml:space="preserve"> técnico</w:t>
      </w:r>
      <w:r w:rsidRPr="00AB79E2">
        <w:rPr>
          <w:rFonts w:ascii="Lucida Sans" w:hAnsi="Lucida Sans"/>
        </w:rPr>
        <w:t xml:space="preserve"> unifica la organización y funcionamiento de los centros, regula aspectos como admisiones, bajas y personal, e incorpora un papel activo para las familias, reforzando el carácter educativo y público del servicio. </w:t>
      </w:r>
      <w:r w:rsidR="00803569">
        <w:rPr>
          <w:rFonts w:ascii="Lucida Sans" w:hAnsi="Lucida Sans"/>
        </w:rPr>
        <w:t>El punto contó con los votos favorables de los ediles del PP y VOX y la abstención de PSOE.</w:t>
      </w:r>
    </w:p>
    <w:p w:rsidR="00AF6DF7" w:rsidRPr="00AB79E2" w:rsidRDefault="00AF6DF7" w:rsidP="00AF6DF7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AF6DF7">
        <w:rPr>
          <w:rStyle w:val="Textoennegrita"/>
          <w:rFonts w:ascii="Lucida Sans" w:hAnsi="Lucida Sans"/>
          <w:u w:val="single"/>
        </w:rPr>
        <w:t>Mejoras en el programa de huertos urbanos</w:t>
      </w:r>
    </w:p>
    <w:p w:rsidR="00AF6DF7" w:rsidRPr="00AF6DF7" w:rsidRDefault="00AF6DF7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>También se aprobó por unanimidad la modificación del reglamento de uso y destino de los huertos públicos municipales. La actualización, basada en la experiencia acumulada desde su puesta en marcha, refuerza su carácter social, medioambiental y comunitario.</w:t>
      </w:r>
    </w:p>
    <w:p w:rsidR="00803569" w:rsidRPr="00AB79E2" w:rsidRDefault="00803569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AF6DF7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Entre las principales novedades, se </w:t>
      </w:r>
      <w:r w:rsidR="00AF6DF7">
        <w:rPr>
          <w:rFonts w:ascii="Lucida Sans" w:hAnsi="Lucida Sans"/>
        </w:rPr>
        <w:t xml:space="preserve">recoge la </w:t>
      </w:r>
      <w:r w:rsidR="00AF6DF7" w:rsidRPr="00AF6DF7">
        <w:rPr>
          <w:rFonts w:ascii="Lucida Sans" w:hAnsi="Lucida Sans"/>
          <w:b/>
        </w:rPr>
        <w:t>futura ampliación</w:t>
      </w:r>
      <w:r w:rsidRPr="00AF6DF7">
        <w:rPr>
          <w:rFonts w:ascii="Lucida Sans" w:hAnsi="Lucida Sans"/>
          <w:b/>
        </w:rPr>
        <w:t xml:space="preserve"> </w:t>
      </w:r>
      <w:r w:rsidR="00AF6DF7" w:rsidRPr="00AF6DF7">
        <w:rPr>
          <w:rFonts w:ascii="Lucida Sans" w:hAnsi="Lucida Sans"/>
          <w:b/>
        </w:rPr>
        <w:t>d</w:t>
      </w:r>
      <w:r w:rsidRPr="00AF6DF7">
        <w:rPr>
          <w:rFonts w:ascii="Lucida Sans" w:hAnsi="Lucida Sans"/>
          <w:b/>
        </w:rPr>
        <w:t>el número de parcelas de 10 a 16</w:t>
      </w:r>
      <w:r w:rsidRPr="00AB79E2">
        <w:rPr>
          <w:rFonts w:ascii="Lucida Sans" w:hAnsi="Lucida Sans"/>
        </w:rPr>
        <w:t xml:space="preserve">, se incrementa la duración de las licencias hasta un máximo de cuatro años, se clarifican las causas de extinción y se establece un mínimo de un año de empadronamiento </w:t>
      </w:r>
      <w:r w:rsidR="00AF6DF7">
        <w:rPr>
          <w:rFonts w:ascii="Lucida Sans" w:hAnsi="Lucida Sans"/>
        </w:rPr>
        <w:t xml:space="preserve"> en el municipio </w:t>
      </w:r>
      <w:r w:rsidRPr="00AB79E2">
        <w:rPr>
          <w:rFonts w:ascii="Lucida Sans" w:hAnsi="Lucida Sans"/>
        </w:rPr>
        <w:t>para acceder al programa.</w:t>
      </w:r>
    </w:p>
    <w:p w:rsidR="00AF6DF7" w:rsidRPr="00AB79E2" w:rsidRDefault="00AF6DF7" w:rsidP="00AF6DF7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Lucida Sans" w:hAnsi="Lucida Sans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Style w:val="Textoennegrita"/>
          <w:rFonts w:ascii="Lucida Sans" w:hAnsi="Lucida Sans"/>
          <w:u w:val="single"/>
        </w:rPr>
      </w:pPr>
      <w:r w:rsidRPr="00AF6DF7">
        <w:rPr>
          <w:rStyle w:val="Textoennegrita"/>
          <w:rFonts w:ascii="Lucida Sans" w:hAnsi="Lucida Sans"/>
          <w:u w:val="single"/>
        </w:rPr>
        <w:t>Medidas para la protección forestal</w:t>
      </w:r>
    </w:p>
    <w:p w:rsidR="00AF6DF7" w:rsidRPr="00AF6DF7" w:rsidRDefault="00AF6DF7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u w:val="single"/>
        </w:rPr>
      </w:pPr>
    </w:p>
    <w:p w:rsid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>En el apartado de mocion</w:t>
      </w:r>
      <w:r w:rsidR="00AF6DF7">
        <w:rPr>
          <w:rFonts w:ascii="Lucida Sans" w:hAnsi="Lucida Sans"/>
        </w:rPr>
        <w:t xml:space="preserve">es, </w:t>
      </w:r>
      <w:r w:rsidR="00803569">
        <w:rPr>
          <w:rFonts w:ascii="Lucida Sans" w:hAnsi="Lucida Sans"/>
        </w:rPr>
        <w:t>también se aprobo por unanimidad</w:t>
      </w:r>
      <w:r w:rsidR="00AF6DF7">
        <w:rPr>
          <w:rFonts w:ascii="Lucida Sans" w:hAnsi="Lucida Sans"/>
        </w:rPr>
        <w:t xml:space="preserve"> la propuesta del Grupo Municipal S</w:t>
      </w:r>
      <w:r w:rsidRPr="00AB79E2">
        <w:rPr>
          <w:rFonts w:ascii="Lucida Sans" w:hAnsi="Lucida Sans"/>
        </w:rPr>
        <w:t xml:space="preserve">ocialista para la protección del pino negro y pino carrasco frente a la afección del </w:t>
      </w:r>
      <w:r w:rsidRPr="00AB79E2">
        <w:rPr>
          <w:rStyle w:val="nfasis"/>
          <w:rFonts w:ascii="Lucida Sans" w:hAnsi="Lucida Sans"/>
        </w:rPr>
        <w:t>Tomicus destruens</w:t>
      </w:r>
      <w:r w:rsidRPr="00AB79E2">
        <w:rPr>
          <w:rFonts w:ascii="Lucida Sans" w:hAnsi="Lucida Sans"/>
        </w:rPr>
        <w:t>, cuya incidencia en el municipio es actualmente de nivel medio-bajo.</w:t>
      </w:r>
      <w:r w:rsidR="00803569">
        <w:rPr>
          <w:rFonts w:ascii="Lucida Sans" w:hAnsi="Lucida Sans"/>
        </w:rPr>
        <w:t xml:space="preserve"> </w:t>
      </w:r>
      <w:r w:rsidRPr="00AB79E2">
        <w:rPr>
          <w:rFonts w:ascii="Lucida Sans" w:hAnsi="Lucida Sans"/>
        </w:rPr>
        <w:t>Entre los acuerdos se incluye instar a la Dirección General de Patrimonio Natural y Acción Climática de la Región de Murcia a destinar medios para frenar su expansión, así como solicitar asesoramiento técnico especializado y poner esta información a disposición de la ciudadanía para actuaciones preventivas en ámbitos privados.</w:t>
      </w:r>
    </w:p>
    <w:p w:rsidR="00AF6DF7" w:rsidRPr="00AB79E2" w:rsidRDefault="00AF6DF7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Style w:val="Textoennegrita"/>
          <w:rFonts w:ascii="Lucida Sans" w:hAnsi="Lucida Sans"/>
        </w:rPr>
        <w:t>Ruegos y preguntas</w:t>
      </w: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  <w:r w:rsidRPr="00AB79E2">
        <w:rPr>
          <w:rFonts w:ascii="Lucida Sans" w:hAnsi="Lucida Sans"/>
        </w:rPr>
        <w:t xml:space="preserve">En el turno de ruegos y preguntas, los grupos municipales plantearon diversas cuestiones relacionadas con la reubicación del servicio de recogida de residuos en el barrio de San </w:t>
      </w:r>
      <w:r w:rsidR="00803569">
        <w:rPr>
          <w:rFonts w:ascii="Lucida Sans" w:hAnsi="Lucida Sans"/>
        </w:rPr>
        <w:t>Vicente</w:t>
      </w:r>
      <w:r w:rsidRPr="00AB79E2">
        <w:rPr>
          <w:rFonts w:ascii="Lucida Sans" w:hAnsi="Lucida Sans"/>
        </w:rPr>
        <w:t>,</w:t>
      </w:r>
      <w:r w:rsidR="00803569">
        <w:rPr>
          <w:rFonts w:ascii="Lucida Sans" w:hAnsi="Lucida Sans"/>
        </w:rPr>
        <w:t xml:space="preserve"> la situación futura de la actual sede de la Guardia </w:t>
      </w:r>
      <w:r w:rsidR="00803569">
        <w:rPr>
          <w:rFonts w:ascii="Lucida Sans" w:hAnsi="Lucida Sans"/>
        </w:rPr>
        <w:lastRenderedPageBreak/>
        <w:t>Municipal de San Francisco o</w:t>
      </w:r>
      <w:r w:rsidRPr="00AB79E2">
        <w:rPr>
          <w:rFonts w:ascii="Lucida Sans" w:hAnsi="Lucida Sans"/>
        </w:rPr>
        <w:t xml:space="preserve"> la creación de zonas de estacionamiento para</w:t>
      </w:r>
      <w:r w:rsidR="00AF6DF7">
        <w:rPr>
          <w:rFonts w:ascii="Lucida Sans" w:hAnsi="Lucida Sans"/>
        </w:rPr>
        <w:t xml:space="preserve"> bicicletas en el IES Chirinos,</w:t>
      </w:r>
      <w:r w:rsidRPr="00AB79E2">
        <w:rPr>
          <w:rFonts w:ascii="Lucida Sans" w:hAnsi="Lucida Sans"/>
        </w:rPr>
        <w:t xml:space="preserve"> la canalización desde el nuevo depósito para abastecimiento de agua de la M</w:t>
      </w:r>
      <w:r w:rsidR="00AF6DF7">
        <w:rPr>
          <w:rFonts w:ascii="Lucida Sans" w:hAnsi="Lucida Sans"/>
        </w:rPr>
        <w:t xml:space="preserve">ancomunidad de Canales del Taibilla o el estado de la </w:t>
      </w:r>
      <w:r w:rsidRPr="00AB79E2">
        <w:rPr>
          <w:rFonts w:ascii="Lucida Sans" w:hAnsi="Lucida Sans"/>
        </w:rPr>
        <w:t xml:space="preserve">nueva licitación </w:t>
      </w:r>
      <w:r w:rsidR="00803569">
        <w:rPr>
          <w:rFonts w:ascii="Lucida Sans" w:hAnsi="Lucida Sans"/>
        </w:rPr>
        <w:t>del contrato de limpieza viaria, entre otros asuntos.</w:t>
      </w: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Pr="00AB79E2" w:rsidRDefault="00AB79E2" w:rsidP="00AB79E2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3D31B7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3D31B7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AB79E2" w:rsidRDefault="00AB79E2" w:rsidP="003D31B7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</w:rPr>
      </w:pPr>
    </w:p>
    <w:p w:rsidR="00E7023F" w:rsidRPr="00057B98" w:rsidRDefault="00E7023F" w:rsidP="0009419E">
      <w:pPr>
        <w:pStyle w:val="NormalWeb"/>
        <w:spacing w:before="0" w:beforeAutospacing="0" w:after="0" w:afterAutospacing="0" w:line="312" w:lineRule="auto"/>
        <w:jc w:val="both"/>
        <w:rPr>
          <w:rFonts w:ascii="Lucida Sans" w:hAnsi="Lucida Sans"/>
          <w:b/>
          <w:bCs/>
          <w:sz w:val="40"/>
          <w:szCs w:val="40"/>
        </w:rPr>
      </w:pPr>
    </w:p>
    <w:sectPr w:rsidR="00E7023F" w:rsidRPr="00057B98" w:rsidSect="005F0BD5">
      <w:headerReference w:type="default" r:id="rId8"/>
      <w:footerReference w:type="default" r:id="rId9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EC" w:rsidRDefault="00F612EC" w:rsidP="00A0412D">
      <w:r>
        <w:separator/>
      </w:r>
    </w:p>
  </w:endnote>
  <w:endnote w:type="continuationSeparator" w:id="1">
    <w:p w:rsidR="00F612EC" w:rsidRDefault="00F612EC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EC" w:rsidRDefault="00F612EC" w:rsidP="00A0412D">
      <w:r>
        <w:separator/>
      </w:r>
    </w:p>
  </w:footnote>
  <w:footnote w:type="continuationSeparator" w:id="1">
    <w:p w:rsidR="00F612EC" w:rsidRDefault="00F612EC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026D47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026D47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23"/>
    <w:multiLevelType w:val="hybridMultilevel"/>
    <w:tmpl w:val="8E582736"/>
    <w:lvl w:ilvl="0" w:tplc="F3686ABE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B61"/>
    <w:multiLevelType w:val="hybridMultilevel"/>
    <w:tmpl w:val="B64AD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E596F"/>
    <w:multiLevelType w:val="multilevel"/>
    <w:tmpl w:val="A3C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409D8"/>
    <w:multiLevelType w:val="hybridMultilevel"/>
    <w:tmpl w:val="6BE25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51F5E"/>
    <w:multiLevelType w:val="multilevel"/>
    <w:tmpl w:val="22B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95536"/>
    <w:multiLevelType w:val="multilevel"/>
    <w:tmpl w:val="880A605E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B5528B6"/>
    <w:multiLevelType w:val="multilevel"/>
    <w:tmpl w:val="EEF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A6D4B"/>
    <w:multiLevelType w:val="hybridMultilevel"/>
    <w:tmpl w:val="CE204690"/>
    <w:numStyleLink w:val="Guion"/>
  </w:abstractNum>
  <w:abstractNum w:abstractNumId="10">
    <w:nsid w:val="2C6A249E"/>
    <w:multiLevelType w:val="hybridMultilevel"/>
    <w:tmpl w:val="F7A8823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70C190B"/>
    <w:multiLevelType w:val="hybridMultilevel"/>
    <w:tmpl w:val="D4D0D7E2"/>
    <w:styleLink w:val="Estiloimportado2"/>
    <w:lvl w:ilvl="0" w:tplc="A4A27DDC">
      <w:start w:val="1"/>
      <w:numFmt w:val="lowerLetter"/>
      <w:lvlText w:val="%1)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24B06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84D3C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C465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830BA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E9F2C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C6EA6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C45EE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01AF0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B4E76"/>
    <w:multiLevelType w:val="hybridMultilevel"/>
    <w:tmpl w:val="DF0AFD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27962"/>
    <w:multiLevelType w:val="hybridMultilevel"/>
    <w:tmpl w:val="CE204690"/>
    <w:styleLink w:val="Guion"/>
    <w:lvl w:ilvl="0" w:tplc="76040FD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050286C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26E6A19A">
      <w:start w:val="1"/>
      <w:numFmt w:val="bullet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6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42DE8B3E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2A5C857C">
      <w:start w:val="1"/>
      <w:numFmt w:val="bullet"/>
      <w:lvlText w:val="-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6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86C0EF6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0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593CB0A8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9D507DAC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D98119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2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6">
    <w:nsid w:val="45D653EE"/>
    <w:multiLevelType w:val="multilevel"/>
    <w:tmpl w:val="50B46B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B97308B"/>
    <w:multiLevelType w:val="multilevel"/>
    <w:tmpl w:val="E6FA8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EF550E3"/>
    <w:multiLevelType w:val="hybridMultilevel"/>
    <w:tmpl w:val="D4D0D7E2"/>
    <w:numStyleLink w:val="Estiloimportado2"/>
  </w:abstractNum>
  <w:abstractNum w:abstractNumId="19">
    <w:nsid w:val="553B72C9"/>
    <w:multiLevelType w:val="hybridMultilevel"/>
    <w:tmpl w:val="30E4FDAC"/>
    <w:numStyleLink w:val="Estiloimportado3"/>
  </w:abstractNum>
  <w:abstractNum w:abstractNumId="20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606367"/>
    <w:multiLevelType w:val="hybridMultilevel"/>
    <w:tmpl w:val="60F29C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4739D"/>
    <w:multiLevelType w:val="multilevel"/>
    <w:tmpl w:val="51D83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6B60169C"/>
    <w:multiLevelType w:val="hybridMultilevel"/>
    <w:tmpl w:val="30E4FDAC"/>
    <w:styleLink w:val="Estiloimportado3"/>
    <w:lvl w:ilvl="0" w:tplc="64684E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6A83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058F0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2A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800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A8DAF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887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435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A4502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C616113"/>
    <w:multiLevelType w:val="multilevel"/>
    <w:tmpl w:val="BB068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20"/>
  </w:num>
  <w:num w:numId="5">
    <w:abstractNumId w:val="25"/>
  </w:num>
  <w:num w:numId="6">
    <w:abstractNumId w:val="12"/>
  </w:num>
  <w:num w:numId="7">
    <w:abstractNumId w:val="15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18"/>
  </w:num>
  <w:num w:numId="13">
    <w:abstractNumId w:val="21"/>
  </w:num>
  <w:num w:numId="14">
    <w:abstractNumId w:val="23"/>
  </w:num>
  <w:num w:numId="15">
    <w:abstractNumId w:val="19"/>
  </w:num>
  <w:num w:numId="16">
    <w:abstractNumId w:val="22"/>
  </w:num>
  <w:num w:numId="17">
    <w:abstractNumId w:val="24"/>
  </w:num>
  <w:num w:numId="18">
    <w:abstractNumId w:val="17"/>
  </w:num>
  <w:num w:numId="19">
    <w:abstractNumId w:val="4"/>
  </w:num>
  <w:num w:numId="20">
    <w:abstractNumId w:val="0"/>
  </w:num>
  <w:num w:numId="21">
    <w:abstractNumId w:val="10"/>
  </w:num>
  <w:num w:numId="22">
    <w:abstractNumId w:val="5"/>
  </w:num>
  <w:num w:numId="23">
    <w:abstractNumId w:val="7"/>
  </w:num>
  <w:num w:numId="24">
    <w:abstractNumId w:val="16"/>
  </w:num>
  <w:num w:numId="25">
    <w:abstractNumId w:val="6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29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1311F"/>
    <w:rsid w:val="00020560"/>
    <w:rsid w:val="00020695"/>
    <w:rsid w:val="00020B47"/>
    <w:rsid w:val="000219B5"/>
    <w:rsid w:val="00024AB6"/>
    <w:rsid w:val="0002588F"/>
    <w:rsid w:val="0002597F"/>
    <w:rsid w:val="00026D47"/>
    <w:rsid w:val="00036C51"/>
    <w:rsid w:val="000376AB"/>
    <w:rsid w:val="00043804"/>
    <w:rsid w:val="00044500"/>
    <w:rsid w:val="00046B72"/>
    <w:rsid w:val="00050198"/>
    <w:rsid w:val="00050AAB"/>
    <w:rsid w:val="00050FC3"/>
    <w:rsid w:val="0005239F"/>
    <w:rsid w:val="000570EA"/>
    <w:rsid w:val="00057B98"/>
    <w:rsid w:val="00065C8B"/>
    <w:rsid w:val="00075C9D"/>
    <w:rsid w:val="00077B4E"/>
    <w:rsid w:val="00081F91"/>
    <w:rsid w:val="00083494"/>
    <w:rsid w:val="00086313"/>
    <w:rsid w:val="0008663A"/>
    <w:rsid w:val="000906D0"/>
    <w:rsid w:val="0009094C"/>
    <w:rsid w:val="0009185D"/>
    <w:rsid w:val="00091BDB"/>
    <w:rsid w:val="0009224B"/>
    <w:rsid w:val="0009419E"/>
    <w:rsid w:val="000A056D"/>
    <w:rsid w:val="000A4892"/>
    <w:rsid w:val="000A5949"/>
    <w:rsid w:val="000A5CA2"/>
    <w:rsid w:val="000B1D22"/>
    <w:rsid w:val="000B2620"/>
    <w:rsid w:val="000B2D3C"/>
    <w:rsid w:val="000B3015"/>
    <w:rsid w:val="000B3411"/>
    <w:rsid w:val="000B6202"/>
    <w:rsid w:val="000C04F9"/>
    <w:rsid w:val="000C76BD"/>
    <w:rsid w:val="000D1675"/>
    <w:rsid w:val="000E0118"/>
    <w:rsid w:val="000E0792"/>
    <w:rsid w:val="000E1211"/>
    <w:rsid w:val="000E3DD8"/>
    <w:rsid w:val="000E4427"/>
    <w:rsid w:val="000E6A13"/>
    <w:rsid w:val="000F1EBB"/>
    <w:rsid w:val="000F4012"/>
    <w:rsid w:val="000F407F"/>
    <w:rsid w:val="00102CE1"/>
    <w:rsid w:val="00104354"/>
    <w:rsid w:val="00105A3B"/>
    <w:rsid w:val="00110301"/>
    <w:rsid w:val="00110E50"/>
    <w:rsid w:val="0011117F"/>
    <w:rsid w:val="0011246A"/>
    <w:rsid w:val="0011627F"/>
    <w:rsid w:val="001176CF"/>
    <w:rsid w:val="00117EC9"/>
    <w:rsid w:val="0012076D"/>
    <w:rsid w:val="00122E72"/>
    <w:rsid w:val="00127F31"/>
    <w:rsid w:val="00131A7A"/>
    <w:rsid w:val="0013236A"/>
    <w:rsid w:val="00137BC7"/>
    <w:rsid w:val="00140CD8"/>
    <w:rsid w:val="001423AC"/>
    <w:rsid w:val="00143F29"/>
    <w:rsid w:val="00145A73"/>
    <w:rsid w:val="00146995"/>
    <w:rsid w:val="0015531D"/>
    <w:rsid w:val="00163B0B"/>
    <w:rsid w:val="00165F70"/>
    <w:rsid w:val="00174AF0"/>
    <w:rsid w:val="001817D1"/>
    <w:rsid w:val="001818D2"/>
    <w:rsid w:val="00181A8C"/>
    <w:rsid w:val="00183159"/>
    <w:rsid w:val="00184A6C"/>
    <w:rsid w:val="00190278"/>
    <w:rsid w:val="00192291"/>
    <w:rsid w:val="00194088"/>
    <w:rsid w:val="001A3629"/>
    <w:rsid w:val="001B6BFB"/>
    <w:rsid w:val="001B7FC7"/>
    <w:rsid w:val="001C26D3"/>
    <w:rsid w:val="001C6C86"/>
    <w:rsid w:val="001D6662"/>
    <w:rsid w:val="001D7853"/>
    <w:rsid w:val="001E0650"/>
    <w:rsid w:val="001E19B8"/>
    <w:rsid w:val="001E2337"/>
    <w:rsid w:val="001E5098"/>
    <w:rsid w:val="001E6541"/>
    <w:rsid w:val="001F0F77"/>
    <w:rsid w:val="001F31EC"/>
    <w:rsid w:val="001F645F"/>
    <w:rsid w:val="002000B3"/>
    <w:rsid w:val="002015B6"/>
    <w:rsid w:val="00202B74"/>
    <w:rsid w:val="00205A88"/>
    <w:rsid w:val="00205D9A"/>
    <w:rsid w:val="00216206"/>
    <w:rsid w:val="002215B4"/>
    <w:rsid w:val="00224D08"/>
    <w:rsid w:val="00232E1F"/>
    <w:rsid w:val="002337BE"/>
    <w:rsid w:val="00234C77"/>
    <w:rsid w:val="00237C56"/>
    <w:rsid w:val="0024516C"/>
    <w:rsid w:val="002455BE"/>
    <w:rsid w:val="00246039"/>
    <w:rsid w:val="0025600B"/>
    <w:rsid w:val="00262DCC"/>
    <w:rsid w:val="00270152"/>
    <w:rsid w:val="002731E3"/>
    <w:rsid w:val="0027556E"/>
    <w:rsid w:val="00277612"/>
    <w:rsid w:val="00277894"/>
    <w:rsid w:val="002810E8"/>
    <w:rsid w:val="002820BF"/>
    <w:rsid w:val="002907E4"/>
    <w:rsid w:val="002930C3"/>
    <w:rsid w:val="00295823"/>
    <w:rsid w:val="002A6227"/>
    <w:rsid w:val="002B28B5"/>
    <w:rsid w:val="002B424A"/>
    <w:rsid w:val="002B446E"/>
    <w:rsid w:val="002C3CA1"/>
    <w:rsid w:val="002C71C1"/>
    <w:rsid w:val="002E2767"/>
    <w:rsid w:val="002F22AB"/>
    <w:rsid w:val="002F4EAF"/>
    <w:rsid w:val="002F52C3"/>
    <w:rsid w:val="002F6BB3"/>
    <w:rsid w:val="00304291"/>
    <w:rsid w:val="0031302C"/>
    <w:rsid w:val="00315971"/>
    <w:rsid w:val="00316056"/>
    <w:rsid w:val="00316FA7"/>
    <w:rsid w:val="0032008F"/>
    <w:rsid w:val="00320BE9"/>
    <w:rsid w:val="00320F3B"/>
    <w:rsid w:val="00320F5A"/>
    <w:rsid w:val="00321526"/>
    <w:rsid w:val="00322157"/>
    <w:rsid w:val="00327C15"/>
    <w:rsid w:val="00330751"/>
    <w:rsid w:val="00330FB3"/>
    <w:rsid w:val="003342E8"/>
    <w:rsid w:val="00337BE0"/>
    <w:rsid w:val="0034139C"/>
    <w:rsid w:val="003418FA"/>
    <w:rsid w:val="003425BC"/>
    <w:rsid w:val="00342AFB"/>
    <w:rsid w:val="0034537D"/>
    <w:rsid w:val="0034757B"/>
    <w:rsid w:val="0035370C"/>
    <w:rsid w:val="0035385A"/>
    <w:rsid w:val="003539EB"/>
    <w:rsid w:val="00354F64"/>
    <w:rsid w:val="003556C8"/>
    <w:rsid w:val="00357322"/>
    <w:rsid w:val="00357F4E"/>
    <w:rsid w:val="003616EB"/>
    <w:rsid w:val="00365CEE"/>
    <w:rsid w:val="00371D3D"/>
    <w:rsid w:val="00372137"/>
    <w:rsid w:val="0037371F"/>
    <w:rsid w:val="0037450E"/>
    <w:rsid w:val="003752BF"/>
    <w:rsid w:val="00386B59"/>
    <w:rsid w:val="00392E0D"/>
    <w:rsid w:val="00395189"/>
    <w:rsid w:val="003962DA"/>
    <w:rsid w:val="00397AF6"/>
    <w:rsid w:val="003A286A"/>
    <w:rsid w:val="003A4459"/>
    <w:rsid w:val="003A62E4"/>
    <w:rsid w:val="003A6B50"/>
    <w:rsid w:val="003A7715"/>
    <w:rsid w:val="003B138F"/>
    <w:rsid w:val="003B452F"/>
    <w:rsid w:val="003B604E"/>
    <w:rsid w:val="003C4522"/>
    <w:rsid w:val="003C763B"/>
    <w:rsid w:val="003C7BD9"/>
    <w:rsid w:val="003D02A7"/>
    <w:rsid w:val="003D2B47"/>
    <w:rsid w:val="003D31B7"/>
    <w:rsid w:val="003D5B8D"/>
    <w:rsid w:val="003D5EEE"/>
    <w:rsid w:val="003E3593"/>
    <w:rsid w:val="003E559E"/>
    <w:rsid w:val="003F17F5"/>
    <w:rsid w:val="003F2EF6"/>
    <w:rsid w:val="003F488E"/>
    <w:rsid w:val="00403511"/>
    <w:rsid w:val="00403DA9"/>
    <w:rsid w:val="00403F1D"/>
    <w:rsid w:val="00410A69"/>
    <w:rsid w:val="0041268F"/>
    <w:rsid w:val="004269E5"/>
    <w:rsid w:val="00430D6A"/>
    <w:rsid w:val="00431FE0"/>
    <w:rsid w:val="00432422"/>
    <w:rsid w:val="004378B1"/>
    <w:rsid w:val="00457841"/>
    <w:rsid w:val="00457A64"/>
    <w:rsid w:val="00457AE2"/>
    <w:rsid w:val="00460D78"/>
    <w:rsid w:val="00462ACD"/>
    <w:rsid w:val="00466FA9"/>
    <w:rsid w:val="004741AF"/>
    <w:rsid w:val="004760DF"/>
    <w:rsid w:val="00480EFC"/>
    <w:rsid w:val="004813B7"/>
    <w:rsid w:val="00481A66"/>
    <w:rsid w:val="00482907"/>
    <w:rsid w:val="0048423E"/>
    <w:rsid w:val="0048724D"/>
    <w:rsid w:val="00487E8B"/>
    <w:rsid w:val="00487F67"/>
    <w:rsid w:val="004934E1"/>
    <w:rsid w:val="004965C4"/>
    <w:rsid w:val="004A2D93"/>
    <w:rsid w:val="004B15EC"/>
    <w:rsid w:val="004B2EF8"/>
    <w:rsid w:val="004B5A07"/>
    <w:rsid w:val="004C18E3"/>
    <w:rsid w:val="004C34B3"/>
    <w:rsid w:val="004C3BF7"/>
    <w:rsid w:val="004C4F48"/>
    <w:rsid w:val="004C54A3"/>
    <w:rsid w:val="004C6232"/>
    <w:rsid w:val="004D0237"/>
    <w:rsid w:val="004D2229"/>
    <w:rsid w:val="004D4B2B"/>
    <w:rsid w:val="004D536D"/>
    <w:rsid w:val="004D706E"/>
    <w:rsid w:val="004E2159"/>
    <w:rsid w:val="004E3E0C"/>
    <w:rsid w:val="004E684B"/>
    <w:rsid w:val="004F03FE"/>
    <w:rsid w:val="004F2541"/>
    <w:rsid w:val="004F4C81"/>
    <w:rsid w:val="004F5ABA"/>
    <w:rsid w:val="004F5AE9"/>
    <w:rsid w:val="00500B41"/>
    <w:rsid w:val="005018E3"/>
    <w:rsid w:val="0050450E"/>
    <w:rsid w:val="00505B20"/>
    <w:rsid w:val="00516A90"/>
    <w:rsid w:val="005178D9"/>
    <w:rsid w:val="00521222"/>
    <w:rsid w:val="0052301C"/>
    <w:rsid w:val="005232BF"/>
    <w:rsid w:val="0052685E"/>
    <w:rsid w:val="005268E6"/>
    <w:rsid w:val="0053376B"/>
    <w:rsid w:val="0053488D"/>
    <w:rsid w:val="00541B70"/>
    <w:rsid w:val="00543377"/>
    <w:rsid w:val="00553375"/>
    <w:rsid w:val="005555A5"/>
    <w:rsid w:val="00557846"/>
    <w:rsid w:val="005607E7"/>
    <w:rsid w:val="00565EE2"/>
    <w:rsid w:val="005720E1"/>
    <w:rsid w:val="005745DF"/>
    <w:rsid w:val="00575974"/>
    <w:rsid w:val="005766A9"/>
    <w:rsid w:val="00586041"/>
    <w:rsid w:val="005873E6"/>
    <w:rsid w:val="00592638"/>
    <w:rsid w:val="005963F5"/>
    <w:rsid w:val="005A0B8C"/>
    <w:rsid w:val="005A2942"/>
    <w:rsid w:val="005B2F94"/>
    <w:rsid w:val="005B56F3"/>
    <w:rsid w:val="005C3DAB"/>
    <w:rsid w:val="005C4BD0"/>
    <w:rsid w:val="005D220A"/>
    <w:rsid w:val="005D3468"/>
    <w:rsid w:val="005D3712"/>
    <w:rsid w:val="005D5EDB"/>
    <w:rsid w:val="005D6A58"/>
    <w:rsid w:val="005D6F87"/>
    <w:rsid w:val="005E0A8D"/>
    <w:rsid w:val="005E0FD8"/>
    <w:rsid w:val="005E47E2"/>
    <w:rsid w:val="005E6D96"/>
    <w:rsid w:val="005F0BD5"/>
    <w:rsid w:val="0060162F"/>
    <w:rsid w:val="00601D5D"/>
    <w:rsid w:val="006130EC"/>
    <w:rsid w:val="00614510"/>
    <w:rsid w:val="0061775B"/>
    <w:rsid w:val="00621A28"/>
    <w:rsid w:val="0062318C"/>
    <w:rsid w:val="00623D14"/>
    <w:rsid w:val="00630889"/>
    <w:rsid w:val="006340A2"/>
    <w:rsid w:val="00634D90"/>
    <w:rsid w:val="00635410"/>
    <w:rsid w:val="0064136D"/>
    <w:rsid w:val="00641664"/>
    <w:rsid w:val="00643925"/>
    <w:rsid w:val="00644D4D"/>
    <w:rsid w:val="00645ABA"/>
    <w:rsid w:val="00647E67"/>
    <w:rsid w:val="0065137D"/>
    <w:rsid w:val="006536C9"/>
    <w:rsid w:val="0066052C"/>
    <w:rsid w:val="00661BF1"/>
    <w:rsid w:val="00662B09"/>
    <w:rsid w:val="006633AD"/>
    <w:rsid w:val="00673E46"/>
    <w:rsid w:val="00674334"/>
    <w:rsid w:val="0067525C"/>
    <w:rsid w:val="0067550A"/>
    <w:rsid w:val="006772EC"/>
    <w:rsid w:val="00682A12"/>
    <w:rsid w:val="0068393A"/>
    <w:rsid w:val="00683AE8"/>
    <w:rsid w:val="00687AB1"/>
    <w:rsid w:val="006904ED"/>
    <w:rsid w:val="006A2FC1"/>
    <w:rsid w:val="006A4FCD"/>
    <w:rsid w:val="006B2240"/>
    <w:rsid w:val="006B5E2F"/>
    <w:rsid w:val="006B5E94"/>
    <w:rsid w:val="006B6C2B"/>
    <w:rsid w:val="006C2A9E"/>
    <w:rsid w:val="006C2C75"/>
    <w:rsid w:val="006C39CD"/>
    <w:rsid w:val="006C4D0A"/>
    <w:rsid w:val="006C5C9F"/>
    <w:rsid w:val="006D0FCF"/>
    <w:rsid w:val="006D1A9B"/>
    <w:rsid w:val="006D2DF8"/>
    <w:rsid w:val="006D4026"/>
    <w:rsid w:val="006D4541"/>
    <w:rsid w:val="006E07EB"/>
    <w:rsid w:val="006E44F8"/>
    <w:rsid w:val="006E6AC1"/>
    <w:rsid w:val="006E7283"/>
    <w:rsid w:val="006E7E03"/>
    <w:rsid w:val="006F3495"/>
    <w:rsid w:val="006F376A"/>
    <w:rsid w:val="00701388"/>
    <w:rsid w:val="007026FD"/>
    <w:rsid w:val="00706257"/>
    <w:rsid w:val="00710901"/>
    <w:rsid w:val="007132E1"/>
    <w:rsid w:val="00714EB5"/>
    <w:rsid w:val="00731440"/>
    <w:rsid w:val="00732370"/>
    <w:rsid w:val="007327F1"/>
    <w:rsid w:val="00734504"/>
    <w:rsid w:val="0074072F"/>
    <w:rsid w:val="007423C5"/>
    <w:rsid w:val="007515A2"/>
    <w:rsid w:val="007519DA"/>
    <w:rsid w:val="00763FB3"/>
    <w:rsid w:val="00767814"/>
    <w:rsid w:val="007717D4"/>
    <w:rsid w:val="0078233B"/>
    <w:rsid w:val="0078583A"/>
    <w:rsid w:val="00786293"/>
    <w:rsid w:val="00792407"/>
    <w:rsid w:val="00795A63"/>
    <w:rsid w:val="007A0CCF"/>
    <w:rsid w:val="007A0FEB"/>
    <w:rsid w:val="007A5EA5"/>
    <w:rsid w:val="007B5070"/>
    <w:rsid w:val="007B5850"/>
    <w:rsid w:val="007B65DF"/>
    <w:rsid w:val="007C15B6"/>
    <w:rsid w:val="007C5709"/>
    <w:rsid w:val="007D6458"/>
    <w:rsid w:val="007D719F"/>
    <w:rsid w:val="007E6B87"/>
    <w:rsid w:val="007E6C66"/>
    <w:rsid w:val="007F30A0"/>
    <w:rsid w:val="007F691B"/>
    <w:rsid w:val="007F7244"/>
    <w:rsid w:val="00800473"/>
    <w:rsid w:val="00803569"/>
    <w:rsid w:val="00804099"/>
    <w:rsid w:val="00806CA1"/>
    <w:rsid w:val="0081120D"/>
    <w:rsid w:val="00811D86"/>
    <w:rsid w:val="00811FA7"/>
    <w:rsid w:val="00812D8B"/>
    <w:rsid w:val="0081439B"/>
    <w:rsid w:val="00815DAF"/>
    <w:rsid w:val="008171C3"/>
    <w:rsid w:val="008213D5"/>
    <w:rsid w:val="008258EA"/>
    <w:rsid w:val="0082630D"/>
    <w:rsid w:val="0083011F"/>
    <w:rsid w:val="00830DB8"/>
    <w:rsid w:val="0083382C"/>
    <w:rsid w:val="0083656F"/>
    <w:rsid w:val="00836F83"/>
    <w:rsid w:val="0084386D"/>
    <w:rsid w:val="00846022"/>
    <w:rsid w:val="00846931"/>
    <w:rsid w:val="00854CCC"/>
    <w:rsid w:val="00855333"/>
    <w:rsid w:val="00860BD9"/>
    <w:rsid w:val="0086100C"/>
    <w:rsid w:val="008611FB"/>
    <w:rsid w:val="0086123C"/>
    <w:rsid w:val="00862874"/>
    <w:rsid w:val="00864D47"/>
    <w:rsid w:val="00867E31"/>
    <w:rsid w:val="00875755"/>
    <w:rsid w:val="00876F24"/>
    <w:rsid w:val="008851D9"/>
    <w:rsid w:val="00887A68"/>
    <w:rsid w:val="00892D9A"/>
    <w:rsid w:val="008A1065"/>
    <w:rsid w:val="008A2476"/>
    <w:rsid w:val="008A3E18"/>
    <w:rsid w:val="008A6A3F"/>
    <w:rsid w:val="008B1016"/>
    <w:rsid w:val="008B69D4"/>
    <w:rsid w:val="008C06CF"/>
    <w:rsid w:val="008C3A83"/>
    <w:rsid w:val="008C4A5A"/>
    <w:rsid w:val="008D0F79"/>
    <w:rsid w:val="008D5864"/>
    <w:rsid w:val="008D70D9"/>
    <w:rsid w:val="008D7150"/>
    <w:rsid w:val="008E020C"/>
    <w:rsid w:val="008F018D"/>
    <w:rsid w:val="008F4293"/>
    <w:rsid w:val="0090327B"/>
    <w:rsid w:val="00915832"/>
    <w:rsid w:val="0091599B"/>
    <w:rsid w:val="00923CCE"/>
    <w:rsid w:val="00924F49"/>
    <w:rsid w:val="00927946"/>
    <w:rsid w:val="00935FED"/>
    <w:rsid w:val="009407C5"/>
    <w:rsid w:val="0094316C"/>
    <w:rsid w:val="0094554C"/>
    <w:rsid w:val="0095111A"/>
    <w:rsid w:val="0095174A"/>
    <w:rsid w:val="0095256E"/>
    <w:rsid w:val="00953C7D"/>
    <w:rsid w:val="0095480D"/>
    <w:rsid w:val="00957112"/>
    <w:rsid w:val="0095771B"/>
    <w:rsid w:val="0096432F"/>
    <w:rsid w:val="00966795"/>
    <w:rsid w:val="0096796C"/>
    <w:rsid w:val="009712D5"/>
    <w:rsid w:val="00971362"/>
    <w:rsid w:val="00974EB4"/>
    <w:rsid w:val="0098238E"/>
    <w:rsid w:val="009862CC"/>
    <w:rsid w:val="0099139D"/>
    <w:rsid w:val="00991688"/>
    <w:rsid w:val="00995981"/>
    <w:rsid w:val="009A34FE"/>
    <w:rsid w:val="009A4388"/>
    <w:rsid w:val="009A665F"/>
    <w:rsid w:val="009B012C"/>
    <w:rsid w:val="009B6DA0"/>
    <w:rsid w:val="009C20AF"/>
    <w:rsid w:val="009C463E"/>
    <w:rsid w:val="009C5FB8"/>
    <w:rsid w:val="009D2EB0"/>
    <w:rsid w:val="009D39CD"/>
    <w:rsid w:val="009D3D07"/>
    <w:rsid w:val="009D55D3"/>
    <w:rsid w:val="009D66D2"/>
    <w:rsid w:val="009E1DC7"/>
    <w:rsid w:val="009E438D"/>
    <w:rsid w:val="009E565C"/>
    <w:rsid w:val="009E5FEF"/>
    <w:rsid w:val="009F02A1"/>
    <w:rsid w:val="009F1DAE"/>
    <w:rsid w:val="009F2F08"/>
    <w:rsid w:val="009F4745"/>
    <w:rsid w:val="009F650A"/>
    <w:rsid w:val="00A03D8B"/>
    <w:rsid w:val="00A0400B"/>
    <w:rsid w:val="00A0412D"/>
    <w:rsid w:val="00A05A38"/>
    <w:rsid w:val="00A05D60"/>
    <w:rsid w:val="00A0732E"/>
    <w:rsid w:val="00A13B7C"/>
    <w:rsid w:val="00A14E09"/>
    <w:rsid w:val="00A2052F"/>
    <w:rsid w:val="00A20B41"/>
    <w:rsid w:val="00A21509"/>
    <w:rsid w:val="00A26C5F"/>
    <w:rsid w:val="00A26FCE"/>
    <w:rsid w:val="00A33071"/>
    <w:rsid w:val="00A34633"/>
    <w:rsid w:val="00A3751C"/>
    <w:rsid w:val="00A37FA0"/>
    <w:rsid w:val="00A46281"/>
    <w:rsid w:val="00A54A3A"/>
    <w:rsid w:val="00A55C69"/>
    <w:rsid w:val="00A57BE3"/>
    <w:rsid w:val="00A64342"/>
    <w:rsid w:val="00A66DD9"/>
    <w:rsid w:val="00A74E1A"/>
    <w:rsid w:val="00A74E8F"/>
    <w:rsid w:val="00A758F2"/>
    <w:rsid w:val="00A82A0B"/>
    <w:rsid w:val="00A83172"/>
    <w:rsid w:val="00A87ABD"/>
    <w:rsid w:val="00AA0F5A"/>
    <w:rsid w:val="00AA1365"/>
    <w:rsid w:val="00AA15E3"/>
    <w:rsid w:val="00AA4062"/>
    <w:rsid w:val="00AA72F4"/>
    <w:rsid w:val="00AA791D"/>
    <w:rsid w:val="00AA7A57"/>
    <w:rsid w:val="00AA7D71"/>
    <w:rsid w:val="00AB6BFD"/>
    <w:rsid w:val="00AB79E2"/>
    <w:rsid w:val="00AC13E3"/>
    <w:rsid w:val="00AC1A45"/>
    <w:rsid w:val="00AC47E8"/>
    <w:rsid w:val="00AC7778"/>
    <w:rsid w:val="00AD5E77"/>
    <w:rsid w:val="00AD63AB"/>
    <w:rsid w:val="00AE583E"/>
    <w:rsid w:val="00AF2BCA"/>
    <w:rsid w:val="00AF5AD9"/>
    <w:rsid w:val="00AF6317"/>
    <w:rsid w:val="00AF6DF7"/>
    <w:rsid w:val="00B05ACE"/>
    <w:rsid w:val="00B23461"/>
    <w:rsid w:val="00B2592B"/>
    <w:rsid w:val="00B27EE3"/>
    <w:rsid w:val="00B34E1E"/>
    <w:rsid w:val="00B60DCE"/>
    <w:rsid w:val="00B70825"/>
    <w:rsid w:val="00B72BAD"/>
    <w:rsid w:val="00B810B3"/>
    <w:rsid w:val="00B83D2C"/>
    <w:rsid w:val="00B84860"/>
    <w:rsid w:val="00B84AEB"/>
    <w:rsid w:val="00B93CB8"/>
    <w:rsid w:val="00B95ABC"/>
    <w:rsid w:val="00B95B18"/>
    <w:rsid w:val="00B96C8F"/>
    <w:rsid w:val="00BA0966"/>
    <w:rsid w:val="00BA190E"/>
    <w:rsid w:val="00BA23CD"/>
    <w:rsid w:val="00BA566C"/>
    <w:rsid w:val="00BB1FDC"/>
    <w:rsid w:val="00BB4D8C"/>
    <w:rsid w:val="00BC1B26"/>
    <w:rsid w:val="00BC2760"/>
    <w:rsid w:val="00BC668B"/>
    <w:rsid w:val="00BD1E4E"/>
    <w:rsid w:val="00BD3B2B"/>
    <w:rsid w:val="00BF214D"/>
    <w:rsid w:val="00BF24F3"/>
    <w:rsid w:val="00BF4BEC"/>
    <w:rsid w:val="00BF53C8"/>
    <w:rsid w:val="00BF6ACB"/>
    <w:rsid w:val="00C024D8"/>
    <w:rsid w:val="00C038DC"/>
    <w:rsid w:val="00C047A3"/>
    <w:rsid w:val="00C1225D"/>
    <w:rsid w:val="00C15E8A"/>
    <w:rsid w:val="00C16CE5"/>
    <w:rsid w:val="00C20F0C"/>
    <w:rsid w:val="00C25EF2"/>
    <w:rsid w:val="00C279F6"/>
    <w:rsid w:val="00C31A32"/>
    <w:rsid w:val="00C37C31"/>
    <w:rsid w:val="00C4036E"/>
    <w:rsid w:val="00C42692"/>
    <w:rsid w:val="00C461FC"/>
    <w:rsid w:val="00C52CAB"/>
    <w:rsid w:val="00C52CE1"/>
    <w:rsid w:val="00C62C24"/>
    <w:rsid w:val="00C674C2"/>
    <w:rsid w:val="00C70ED2"/>
    <w:rsid w:val="00C7211D"/>
    <w:rsid w:val="00C75EDC"/>
    <w:rsid w:val="00C77F1A"/>
    <w:rsid w:val="00C8025E"/>
    <w:rsid w:val="00C8092E"/>
    <w:rsid w:val="00C81FF8"/>
    <w:rsid w:val="00C82462"/>
    <w:rsid w:val="00C826EF"/>
    <w:rsid w:val="00C8304A"/>
    <w:rsid w:val="00C85ECC"/>
    <w:rsid w:val="00C90CCD"/>
    <w:rsid w:val="00C94D72"/>
    <w:rsid w:val="00C95DA9"/>
    <w:rsid w:val="00C9615F"/>
    <w:rsid w:val="00C96611"/>
    <w:rsid w:val="00CA146D"/>
    <w:rsid w:val="00CA4309"/>
    <w:rsid w:val="00CA6A35"/>
    <w:rsid w:val="00CB2D85"/>
    <w:rsid w:val="00CC1B23"/>
    <w:rsid w:val="00CC643F"/>
    <w:rsid w:val="00CD0B1B"/>
    <w:rsid w:val="00CD415D"/>
    <w:rsid w:val="00CD4CE0"/>
    <w:rsid w:val="00CE254E"/>
    <w:rsid w:val="00CE361F"/>
    <w:rsid w:val="00CF0B3B"/>
    <w:rsid w:val="00CF2EBD"/>
    <w:rsid w:val="00CF5372"/>
    <w:rsid w:val="00D01279"/>
    <w:rsid w:val="00D03634"/>
    <w:rsid w:val="00D04814"/>
    <w:rsid w:val="00D05E06"/>
    <w:rsid w:val="00D10222"/>
    <w:rsid w:val="00D173C2"/>
    <w:rsid w:val="00D210D1"/>
    <w:rsid w:val="00D40AC4"/>
    <w:rsid w:val="00D41E15"/>
    <w:rsid w:val="00D42B33"/>
    <w:rsid w:val="00D5705B"/>
    <w:rsid w:val="00D62271"/>
    <w:rsid w:val="00D6297D"/>
    <w:rsid w:val="00D66FFC"/>
    <w:rsid w:val="00D6784A"/>
    <w:rsid w:val="00D7411D"/>
    <w:rsid w:val="00D7672E"/>
    <w:rsid w:val="00D76E6F"/>
    <w:rsid w:val="00D81549"/>
    <w:rsid w:val="00D8480A"/>
    <w:rsid w:val="00D84CF5"/>
    <w:rsid w:val="00D87865"/>
    <w:rsid w:val="00D93FD3"/>
    <w:rsid w:val="00D9558D"/>
    <w:rsid w:val="00DA29C2"/>
    <w:rsid w:val="00DA32A0"/>
    <w:rsid w:val="00DA6C68"/>
    <w:rsid w:val="00DB0797"/>
    <w:rsid w:val="00DB75CF"/>
    <w:rsid w:val="00DC4B0E"/>
    <w:rsid w:val="00DC780A"/>
    <w:rsid w:val="00DD2B73"/>
    <w:rsid w:val="00DE2C9C"/>
    <w:rsid w:val="00DF509D"/>
    <w:rsid w:val="00DF5E29"/>
    <w:rsid w:val="00E070C3"/>
    <w:rsid w:val="00E11D61"/>
    <w:rsid w:val="00E138C4"/>
    <w:rsid w:val="00E175E1"/>
    <w:rsid w:val="00E231E0"/>
    <w:rsid w:val="00E238E5"/>
    <w:rsid w:val="00E241D0"/>
    <w:rsid w:val="00E277CB"/>
    <w:rsid w:val="00E32DB6"/>
    <w:rsid w:val="00E33A22"/>
    <w:rsid w:val="00E34437"/>
    <w:rsid w:val="00E35F76"/>
    <w:rsid w:val="00E56B6B"/>
    <w:rsid w:val="00E64686"/>
    <w:rsid w:val="00E66F93"/>
    <w:rsid w:val="00E66FD6"/>
    <w:rsid w:val="00E67387"/>
    <w:rsid w:val="00E7023F"/>
    <w:rsid w:val="00E70614"/>
    <w:rsid w:val="00E70B22"/>
    <w:rsid w:val="00E74BE3"/>
    <w:rsid w:val="00E75B02"/>
    <w:rsid w:val="00E80803"/>
    <w:rsid w:val="00E84430"/>
    <w:rsid w:val="00E84702"/>
    <w:rsid w:val="00E867A7"/>
    <w:rsid w:val="00E9207F"/>
    <w:rsid w:val="00E940E0"/>
    <w:rsid w:val="00EA7475"/>
    <w:rsid w:val="00EB3DCA"/>
    <w:rsid w:val="00EB7AC8"/>
    <w:rsid w:val="00ED2396"/>
    <w:rsid w:val="00ED66D9"/>
    <w:rsid w:val="00EE10AA"/>
    <w:rsid w:val="00EE152A"/>
    <w:rsid w:val="00EE3F84"/>
    <w:rsid w:val="00EE4F5B"/>
    <w:rsid w:val="00EE6352"/>
    <w:rsid w:val="00EE6B81"/>
    <w:rsid w:val="00EF15BB"/>
    <w:rsid w:val="00EF307F"/>
    <w:rsid w:val="00EF3FCD"/>
    <w:rsid w:val="00F00A3B"/>
    <w:rsid w:val="00F028F5"/>
    <w:rsid w:val="00F157FF"/>
    <w:rsid w:val="00F17368"/>
    <w:rsid w:val="00F22D26"/>
    <w:rsid w:val="00F254DB"/>
    <w:rsid w:val="00F2557E"/>
    <w:rsid w:val="00F25CC6"/>
    <w:rsid w:val="00F260EB"/>
    <w:rsid w:val="00F2675A"/>
    <w:rsid w:val="00F30DB5"/>
    <w:rsid w:val="00F33569"/>
    <w:rsid w:val="00F338E0"/>
    <w:rsid w:val="00F36603"/>
    <w:rsid w:val="00F37C59"/>
    <w:rsid w:val="00F40757"/>
    <w:rsid w:val="00F40F6C"/>
    <w:rsid w:val="00F42C8D"/>
    <w:rsid w:val="00F44A6C"/>
    <w:rsid w:val="00F45A4F"/>
    <w:rsid w:val="00F52F69"/>
    <w:rsid w:val="00F57BF2"/>
    <w:rsid w:val="00F60636"/>
    <w:rsid w:val="00F60788"/>
    <w:rsid w:val="00F612EC"/>
    <w:rsid w:val="00F6399B"/>
    <w:rsid w:val="00F6524E"/>
    <w:rsid w:val="00F668C0"/>
    <w:rsid w:val="00F7060D"/>
    <w:rsid w:val="00F71388"/>
    <w:rsid w:val="00F73003"/>
    <w:rsid w:val="00F7773C"/>
    <w:rsid w:val="00F91A71"/>
    <w:rsid w:val="00F92B6F"/>
    <w:rsid w:val="00F9340D"/>
    <w:rsid w:val="00F945A2"/>
    <w:rsid w:val="00F950F2"/>
    <w:rsid w:val="00F95ADF"/>
    <w:rsid w:val="00F971CD"/>
    <w:rsid w:val="00FA0261"/>
    <w:rsid w:val="00FA0E17"/>
    <w:rsid w:val="00FA2449"/>
    <w:rsid w:val="00FA657B"/>
    <w:rsid w:val="00FB1A06"/>
    <w:rsid w:val="00FB3246"/>
    <w:rsid w:val="00FB3FAE"/>
    <w:rsid w:val="00FB4B7F"/>
    <w:rsid w:val="00FB5980"/>
    <w:rsid w:val="00FB6955"/>
    <w:rsid w:val="00FB7942"/>
    <w:rsid w:val="00FC07B9"/>
    <w:rsid w:val="00FC163A"/>
    <w:rsid w:val="00FC29F3"/>
    <w:rsid w:val="00FC2E54"/>
    <w:rsid w:val="00FC2E89"/>
    <w:rsid w:val="00FD2FC8"/>
    <w:rsid w:val="00FD5F92"/>
    <w:rsid w:val="00FE0049"/>
    <w:rsid w:val="00FE10E7"/>
    <w:rsid w:val="00FE3211"/>
    <w:rsid w:val="00FE62BE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E1DC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E1DC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6F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 w:eastAsia="es-ES_tradnl"/>
    </w:rPr>
  </w:style>
  <w:style w:type="paragraph" w:customStyle="1" w:styleId="Poromisin">
    <w:name w:val="Por omisión"/>
    <w:rsid w:val="00BD3B2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val="es-ES_tradnl" w:eastAsia="es-ES"/>
    </w:rPr>
  </w:style>
  <w:style w:type="numbering" w:customStyle="1" w:styleId="Guion">
    <w:name w:val="Guion"/>
    <w:rsid w:val="00BD3B2B"/>
    <w:pPr>
      <w:numPr>
        <w:numId w:val="7"/>
      </w:numPr>
    </w:pPr>
  </w:style>
  <w:style w:type="character" w:customStyle="1" w:styleId="Ninguno">
    <w:name w:val="Ninguno"/>
    <w:rsid w:val="00BD3B2B"/>
  </w:style>
  <w:style w:type="numbering" w:customStyle="1" w:styleId="Estiloimportado2">
    <w:name w:val="Estilo importado 2"/>
    <w:rsid w:val="00BD3B2B"/>
    <w:pPr>
      <w:numPr>
        <w:numId w:val="11"/>
      </w:numPr>
    </w:pPr>
  </w:style>
  <w:style w:type="numbering" w:customStyle="1" w:styleId="Estiloimportado3">
    <w:name w:val="Estilo importado 3"/>
    <w:rsid w:val="00BD3B2B"/>
    <w:pPr>
      <w:numPr>
        <w:numId w:val="14"/>
      </w:numPr>
    </w:pPr>
  </w:style>
  <w:style w:type="paragraph" w:customStyle="1" w:styleId="PARRAFOARGENIA">
    <w:name w:val="PARRAFO ARGENIA"/>
    <w:basedOn w:val="Normal"/>
    <w:link w:val="PARRAFOARGENIACar"/>
    <w:qFormat/>
    <w:rsid w:val="00A14E09"/>
    <w:pPr>
      <w:spacing w:before="160" w:after="160"/>
      <w:jc w:val="both"/>
    </w:pPr>
    <w:rPr>
      <w:rFonts w:ascii="Open Sans" w:hAnsi="Open Sans" w:cs="Open Sans"/>
      <w:spacing w:val="-5"/>
      <w:sz w:val="18"/>
      <w:szCs w:val="18"/>
      <w:lang w:val="es-ES" w:eastAsia="es-ES"/>
    </w:rPr>
  </w:style>
  <w:style w:type="character" w:customStyle="1" w:styleId="PARRAFOARGENIACar">
    <w:name w:val="PARRAFO ARGENIA Car"/>
    <w:basedOn w:val="Fuentedeprrafopredeter"/>
    <w:link w:val="PARRAFOARGENIA"/>
    <w:rsid w:val="00A14E09"/>
    <w:rPr>
      <w:rFonts w:ascii="Open Sans" w:eastAsia="Times New Roman" w:hAnsi="Open Sans" w:cs="Open Sans"/>
      <w:spacing w:val="-5"/>
      <w:sz w:val="18"/>
      <w:szCs w:val="18"/>
      <w:lang w:eastAsia="es-ES"/>
    </w:rPr>
  </w:style>
  <w:style w:type="paragraph" w:customStyle="1" w:styleId="Default">
    <w:name w:val="Default"/>
    <w:rsid w:val="009A665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A13B7C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A13B7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Cuerpodeltexto2">
    <w:name w:val="Cuerpo del texto (2)"/>
    <w:basedOn w:val="Fuentedeprrafopredeter"/>
    <w:rsid w:val="002B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C4D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ultimax-text">
    <w:name w:val="ultimax-text"/>
    <w:basedOn w:val="Fuentedeprrafopredeter"/>
    <w:rsid w:val="002B28B5"/>
  </w:style>
  <w:style w:type="paragraph" w:customStyle="1" w:styleId="gmail-msoheader">
    <w:name w:val="gmail-msoheader"/>
    <w:basedOn w:val="Normal"/>
    <w:rsid w:val="002B28B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whitespace-normal">
    <w:name w:val="whitespace-normal"/>
    <w:basedOn w:val="Fuentedeprrafopredeter"/>
    <w:rsid w:val="002907E4"/>
  </w:style>
  <w:style w:type="character" w:customStyle="1" w:styleId="-me-1">
    <w:name w:val="-me-1"/>
    <w:basedOn w:val="Fuentedeprrafopredeter"/>
    <w:rsid w:val="0050450E"/>
  </w:style>
  <w:style w:type="character" w:customStyle="1" w:styleId="bzpyqfadein">
    <w:name w:val="bz_pyq_fadein"/>
    <w:basedOn w:val="Fuentedeprrafopredeter"/>
    <w:rsid w:val="00D81549"/>
  </w:style>
  <w:style w:type="paragraph" w:customStyle="1" w:styleId="isselectedend">
    <w:name w:val="isselectedend"/>
    <w:basedOn w:val="Normal"/>
    <w:rsid w:val="006F349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Hyperlink0">
    <w:name w:val="Hyperlink.0"/>
    <w:basedOn w:val="Hipervnculo"/>
    <w:rsid w:val="00E7023F"/>
    <w:rPr>
      <w:color w:val="0000FF"/>
      <w:u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0B5D-CFCD-438C-9F7E-216C9F84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5</Pages>
  <Words>950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MCLL</cp:lastModifiedBy>
  <cp:revision>220</cp:revision>
  <cp:lastPrinted>2025-04-01T10:51:00Z</cp:lastPrinted>
  <dcterms:created xsi:type="dcterms:W3CDTF">2025-05-07T10:55:00Z</dcterms:created>
  <dcterms:modified xsi:type="dcterms:W3CDTF">2026-03-27T10:42:00Z</dcterms:modified>
</cp:coreProperties>
</file>